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484ADC" w14:textId="5F2A6708" w:rsidR="00FD097A" w:rsidRDefault="00DA5AE5" w:rsidP="007478F7">
      <w:pPr>
        <w:pStyle w:val="Heading1"/>
        <w:rPr>
          <w:noProof/>
          <w:lang w:val="en-GB" w:bidi="en-GB"/>
        </w:rPr>
      </w:pPr>
      <w:r>
        <w:rPr>
          <w:noProof/>
          <w:lang w:eastAsia="zh-CN" w:bidi="he-IL"/>
        </w:rPr>
        <w:drawing>
          <wp:anchor distT="0" distB="0" distL="114300" distR="114300" simplePos="0" relativeHeight="251663360" behindDoc="0" locked="0" layoutInCell="1" allowOverlap="1" wp14:anchorId="5B6D5C39" wp14:editId="556D048E">
            <wp:simplePos x="0" y="0"/>
            <wp:positionH relativeFrom="page">
              <wp:posOffset>4018914</wp:posOffset>
            </wp:positionH>
            <wp:positionV relativeFrom="page">
              <wp:posOffset>1787525</wp:posOffset>
            </wp:positionV>
            <wp:extent cx="2604770" cy="1953260"/>
            <wp:effectExtent l="292100" t="342900" r="278130" b="34544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0"/>
                    <a:stretch>
                      <a:fillRect/>
                    </a:stretch>
                  </pic:blipFill>
                  <pic:spPr bwMode="auto">
                    <a:xfrm rot="605508">
                      <a:off x="0" y="0"/>
                      <a:ext cx="2604770" cy="1953260"/>
                    </a:xfrm>
                    <a:prstGeom prst="rect">
                      <a:avLst/>
                    </a:prstGeom>
                    <a:ln w="38100" cap="flat" cmpd="sng" algn="ctr">
                      <a:solidFill>
                        <a:sysClr val="window" lastClr="FFFFFF"/>
                      </a:solidFill>
                      <a:prstDash val="solid"/>
                      <a:round/>
                      <a:headEnd type="none" w="med" len="med"/>
                      <a:tailEnd type="none" w="med" len="med"/>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zh-CN" w:bidi="he-IL"/>
        </w:rPr>
        <w:drawing>
          <wp:anchor distT="0" distB="0" distL="114300" distR="114300" simplePos="0" relativeHeight="251662336" behindDoc="1" locked="0" layoutInCell="1" allowOverlap="1" wp14:anchorId="4835C74E" wp14:editId="3A16210F">
            <wp:simplePos x="0" y="0"/>
            <wp:positionH relativeFrom="page">
              <wp:posOffset>1014730</wp:posOffset>
            </wp:positionH>
            <wp:positionV relativeFrom="page">
              <wp:posOffset>1931670</wp:posOffset>
            </wp:positionV>
            <wp:extent cx="1859280" cy="1394460"/>
            <wp:effectExtent l="365760" t="300990" r="373380" b="297180"/>
            <wp:wrapTight wrapText="bothSides">
              <wp:wrapPolygon edited="0">
                <wp:start x="-1853" y="720"/>
                <wp:lineTo x="-4815" y="15864"/>
                <wp:lineTo x="-1425" y="17227"/>
                <wp:lineTo x="-2004" y="22850"/>
                <wp:lineTo x="815" y="23675"/>
                <wp:lineTo x="19299" y="23710"/>
                <wp:lineTo x="22649" y="23208"/>
                <wp:lineTo x="23032" y="21512"/>
                <wp:lineTo x="22884" y="21145"/>
                <wp:lineTo x="22877" y="7889"/>
                <wp:lineTo x="21616" y="-1864"/>
                <wp:lineTo x="2072" y="-2325"/>
                <wp:lineTo x="-1278" y="-1823"/>
                <wp:lineTo x="-1853" y="72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1"/>
                    <a:stretch>
                      <a:fillRect/>
                    </a:stretch>
                  </pic:blipFill>
                  <pic:spPr>
                    <a:xfrm rot="4393177">
                      <a:off x="0" y="0"/>
                      <a:ext cx="1859280" cy="1394460"/>
                    </a:xfrm>
                    <a:prstGeom prst="rect">
                      <a:avLst/>
                    </a:prstGeom>
                    <a:ln w="38100">
                      <a:solidFill>
                        <a:schemeClr val="bg1"/>
                      </a:solidFill>
                    </a:ln>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noProof/>
          <w:lang w:eastAsia="zh-CN" w:bidi="he-IL"/>
        </w:rPr>
        <mc:AlternateContent>
          <mc:Choice Requires="wps">
            <w:drawing>
              <wp:anchor distT="457200" distB="457200" distL="114300" distR="114300" simplePos="0" relativeHeight="251659264" behindDoc="1" locked="0" layoutInCell="1" allowOverlap="1" wp14:anchorId="4A6866EF" wp14:editId="3E632EC4">
                <wp:simplePos x="0" y="0"/>
                <wp:positionH relativeFrom="margin">
                  <wp:posOffset>-297180</wp:posOffset>
                </wp:positionH>
                <wp:positionV relativeFrom="margin">
                  <wp:posOffset>-60960</wp:posOffset>
                </wp:positionV>
                <wp:extent cx="6766560" cy="1750695"/>
                <wp:effectExtent l="0" t="0" r="0" b="1905"/>
                <wp:wrapTopAndBottom/>
                <wp:docPr id="1" name="Rectangle 1"/>
                <wp:cNvGraphicFramePr/>
                <a:graphic xmlns:a="http://schemas.openxmlformats.org/drawingml/2006/main">
                  <a:graphicData uri="http://schemas.microsoft.com/office/word/2010/wordprocessingShape">
                    <wps:wsp>
                      <wps:cNvSpPr/>
                      <wps:spPr>
                        <a:xfrm>
                          <a:off x="0" y="0"/>
                          <a:ext cx="6766560" cy="1750695"/>
                        </a:xfrm>
                        <a:prstGeom prst="rect">
                          <a:avLst/>
                        </a:prstGeom>
                        <a:gradFill flip="none" rotWithShape="1">
                          <a:gsLst>
                            <a:gs pos="0">
                              <a:schemeClr val="accent1"/>
                            </a:gs>
                            <a:gs pos="100000">
                              <a:schemeClr val="accent2"/>
                            </a:gs>
                          </a:gsLst>
                          <a:lin ang="5400000" scaled="0"/>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EFDCFE" w14:textId="4897C808" w:rsidR="00AF711E" w:rsidRPr="000414BC" w:rsidRDefault="000414BC" w:rsidP="000414BC">
                            <w:pPr>
                              <w:pStyle w:val="Title"/>
                              <w:rPr>
                                <w:sz w:val="32"/>
                                <w:szCs w:val="32"/>
                              </w:rPr>
                            </w:pPr>
                            <w:r>
                              <w:rPr>
                                <w:noProof/>
                              </w:rPr>
                              <w:drawing>
                                <wp:inline distT="0" distB="0" distL="0" distR="0" wp14:anchorId="0631B82D" wp14:editId="6EAC8322">
                                  <wp:extent cx="769544" cy="767177"/>
                                  <wp:effectExtent l="0" t="0" r="5715" b="0"/>
                                  <wp:docPr id="658653448" name="Picture 1" descr="A green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12711" name="Picture 1" descr="A green and white logo&#10;&#10;AI-generated content may be incorrect."/>
                                          <pic:cNvPicPr/>
                                        </pic:nvPicPr>
                                        <pic:blipFill>
                                          <a:blip r:embed="rId12"/>
                                          <a:stretch>
                                            <a:fillRect/>
                                          </a:stretch>
                                        </pic:blipFill>
                                        <pic:spPr>
                                          <a:xfrm>
                                            <a:off x="0" y="0"/>
                                            <a:ext cx="769544" cy="767177"/>
                                          </a:xfrm>
                                          <a:prstGeom prst="rect">
                                            <a:avLst/>
                                          </a:prstGeom>
                                        </pic:spPr>
                                      </pic:pic>
                                    </a:graphicData>
                                  </a:graphic>
                                </wp:inline>
                              </w:drawing>
                            </w:r>
                            <w:r>
                              <w:rPr>
                                <w:sz w:val="32"/>
                                <w:szCs w:val="32"/>
                              </w:rPr>
                              <w:t xml:space="preserve">       </w:t>
                            </w:r>
                            <w:r w:rsidR="00F3446A">
                              <w:rPr>
                                <w:rFonts w:ascii="Chalkduster" w:hAnsi="Chalkduster"/>
                                <w:sz w:val="56"/>
                              </w:rPr>
                              <w:t>March</w:t>
                            </w:r>
                            <w:r w:rsidR="00D07D56">
                              <w:rPr>
                                <w:rFonts w:ascii="Chalkduster" w:hAnsi="Chalkduster"/>
                                <w:sz w:val="56"/>
                              </w:rPr>
                              <w:t xml:space="preserve"> </w:t>
                            </w:r>
                            <w:r w:rsidR="006828C3">
                              <w:rPr>
                                <w:rFonts w:ascii="Chalkduster" w:hAnsi="Chalkduster"/>
                                <w:sz w:val="56"/>
                              </w:rPr>
                              <w:t>202</w:t>
                            </w:r>
                            <w:r w:rsidR="00F3446A">
                              <w:rPr>
                                <w:rFonts w:ascii="Chalkduster" w:hAnsi="Chalkduster"/>
                                <w:sz w:val="56"/>
                              </w:rPr>
                              <w:t>6</w:t>
                            </w:r>
                            <w:r w:rsidRPr="000414BC">
                              <w:rPr>
                                <w:rFonts w:ascii="Chalkduster" w:hAnsi="Chalkduster"/>
                                <w:sz w:val="56"/>
                              </w:rPr>
                              <w:t xml:space="preserve"> </w:t>
                            </w:r>
                            <w:r w:rsidR="006828C3">
                              <w:rPr>
                                <w:rFonts w:ascii="Chalkduster" w:hAnsi="Chalkduster"/>
                                <w:sz w:val="56"/>
                              </w:rPr>
                              <w:t>M</w:t>
                            </w:r>
                            <w:r w:rsidRPr="000414BC">
                              <w:rPr>
                                <w:rFonts w:ascii="Chalkduster" w:hAnsi="Chalkduster"/>
                                <w:sz w:val="56"/>
                              </w:rPr>
                              <w:t xml:space="preserve">eeting </w:t>
                            </w:r>
                          </w:p>
                          <w:p w14:paraId="44FDAE07" w14:textId="4414FF2A" w:rsidR="00AF711E" w:rsidRDefault="00AF711E">
                            <w:pPr>
                              <w:pStyle w:val="Subtitle"/>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6866EF" id="Rectangle 1" o:spid="_x0000_s1026" style="position:absolute;margin-left:-23.4pt;margin-top:-4.8pt;width:532.8pt;height:137.85pt;z-index:-251657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" fillcolor="#549e39 [3204]" stroked="f" strokeweight="2pt">
                <v:fill color2="#8ab833 [3205]" rotate="t" focus="100%" type="gradient">
                  <o:fill v:ext="view" type="gradientUnscaled"/>
                </v:fill>
                <v:textbox>
                  <w:txbxContent>
                    <w:p w14:paraId="18EFDCFE" w14:textId="4897C808" w:rsidR="00AF711E" w:rsidRPr="000414BC" w:rsidRDefault="000414BC" w:rsidP="000414BC">
                      <w:pPr>
                        <w:pStyle w:val="Title"/>
                        <w:rPr>
                          <w:sz w:val="32"/>
                          <w:szCs w:val="32"/>
                        </w:rPr>
                      </w:pPr>
                      <w:r>
                        <w:rPr>
                          <w:noProof/>
                        </w:rPr>
                        <w:drawing>
                          <wp:inline distT="0" distB="0" distL="0" distR="0" wp14:anchorId="0631B82D" wp14:editId="6EAC8322">
                            <wp:extent cx="769544" cy="767177"/>
                            <wp:effectExtent l="0" t="0" r="5715" b="0"/>
                            <wp:docPr id="658653448" name="Picture 1" descr="A green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12711" name="Picture 1" descr="A green and white logo&#10;&#10;AI-generated content may be incorrect."/>
                                    <pic:cNvPicPr/>
                                  </pic:nvPicPr>
                                  <pic:blipFill>
                                    <a:blip r:embed="rId13"/>
                                    <a:stretch>
                                      <a:fillRect/>
                                    </a:stretch>
                                  </pic:blipFill>
                                  <pic:spPr>
                                    <a:xfrm>
                                      <a:off x="0" y="0"/>
                                      <a:ext cx="769544" cy="767177"/>
                                    </a:xfrm>
                                    <a:prstGeom prst="rect">
                                      <a:avLst/>
                                    </a:prstGeom>
                                  </pic:spPr>
                                </pic:pic>
                              </a:graphicData>
                            </a:graphic>
                          </wp:inline>
                        </w:drawing>
                      </w:r>
                      <w:r>
                        <w:rPr>
                          <w:sz w:val="32"/>
                          <w:szCs w:val="32"/>
                        </w:rPr>
                        <w:t xml:space="preserve">       </w:t>
                      </w:r>
                      <w:r w:rsidR="00F3446A">
                        <w:rPr>
                          <w:rFonts w:ascii="Chalkduster" w:hAnsi="Chalkduster"/>
                          <w:sz w:val="56"/>
                        </w:rPr>
                        <w:t>March</w:t>
                      </w:r>
                      <w:r w:rsidR="00D07D56">
                        <w:rPr>
                          <w:rFonts w:ascii="Chalkduster" w:hAnsi="Chalkduster"/>
                          <w:sz w:val="56"/>
                        </w:rPr>
                        <w:t xml:space="preserve"> </w:t>
                      </w:r>
                      <w:r w:rsidR="006828C3">
                        <w:rPr>
                          <w:rFonts w:ascii="Chalkduster" w:hAnsi="Chalkduster"/>
                          <w:sz w:val="56"/>
                        </w:rPr>
                        <w:t>202</w:t>
                      </w:r>
                      <w:r w:rsidR="00F3446A">
                        <w:rPr>
                          <w:rFonts w:ascii="Chalkduster" w:hAnsi="Chalkduster"/>
                          <w:sz w:val="56"/>
                        </w:rPr>
                        <w:t>6</w:t>
                      </w:r>
                      <w:r w:rsidRPr="000414BC">
                        <w:rPr>
                          <w:rFonts w:ascii="Chalkduster" w:hAnsi="Chalkduster"/>
                          <w:sz w:val="56"/>
                        </w:rPr>
                        <w:t xml:space="preserve"> </w:t>
                      </w:r>
                      <w:r w:rsidR="006828C3">
                        <w:rPr>
                          <w:rFonts w:ascii="Chalkduster" w:hAnsi="Chalkduster"/>
                          <w:sz w:val="56"/>
                        </w:rPr>
                        <w:t>M</w:t>
                      </w:r>
                      <w:r w:rsidRPr="000414BC">
                        <w:rPr>
                          <w:rFonts w:ascii="Chalkduster" w:hAnsi="Chalkduster"/>
                          <w:sz w:val="56"/>
                        </w:rPr>
                        <w:t xml:space="preserve">eeting </w:t>
                      </w:r>
                    </w:p>
                    <w:p w14:paraId="44FDAE07" w14:textId="4414FF2A" w:rsidR="00AF711E" w:rsidRDefault="00AF711E">
                      <w:pPr>
                        <w:pStyle w:val="Subtitle"/>
                      </w:pPr>
                    </w:p>
                  </w:txbxContent>
                </v:textbox>
                <w10:wrap type="topAndBottom" anchorx="margin" anchory="margin"/>
              </v:rect>
            </w:pict>
          </mc:Fallback>
        </mc:AlternateContent>
      </w:r>
    </w:p>
    <w:p w14:paraId="0BB1498E" w14:textId="77777777" w:rsidR="00FD097A" w:rsidRDefault="00FD097A" w:rsidP="007478F7">
      <w:pPr>
        <w:pStyle w:val="Heading1"/>
        <w:rPr>
          <w:noProof/>
          <w:lang w:val="en-GB" w:bidi="en-GB"/>
        </w:rPr>
      </w:pPr>
    </w:p>
    <w:p w14:paraId="0895C4F0" w14:textId="77777777" w:rsidR="00FD097A" w:rsidRDefault="00FD097A" w:rsidP="007478F7">
      <w:pPr>
        <w:pStyle w:val="Heading1"/>
        <w:rPr>
          <w:noProof/>
          <w:lang w:val="en-GB" w:bidi="en-GB"/>
        </w:rPr>
      </w:pPr>
    </w:p>
    <w:p w14:paraId="4019048E" w14:textId="4318578B" w:rsidR="007478F7" w:rsidRPr="007478F7" w:rsidRDefault="004B7951" w:rsidP="007478F7">
      <w:pPr>
        <w:pStyle w:val="Heading1"/>
        <w:rPr>
          <w:noProof/>
          <w:lang w:val="en-GB" w:bidi="en-GB"/>
        </w:rPr>
      </w:pPr>
      <w:r>
        <w:rPr>
          <w:noProof/>
          <w:lang w:val="en-GB" w:bidi="en-GB"/>
        </w:rPr>
        <w:t>Self Defense Night</w:t>
      </w:r>
    </w:p>
    <w:tbl>
      <w:tblPr>
        <w:tblW w:w="5276" w:type="pct"/>
        <w:jc w:val="center"/>
        <w:tblLayout w:type="fixed"/>
        <w:tblCellMar>
          <w:left w:w="0" w:type="dxa"/>
          <w:right w:w="0" w:type="dxa"/>
        </w:tblCellMar>
        <w:tblLook w:val="04A0" w:firstRow="1" w:lastRow="0" w:firstColumn="1" w:lastColumn="0" w:noHBand="0" w:noVBand="1"/>
      </w:tblPr>
      <w:tblGrid>
        <w:gridCol w:w="5529"/>
        <w:gridCol w:w="134"/>
        <w:gridCol w:w="4622"/>
      </w:tblGrid>
      <w:tr w:rsidR="00AC08DE" w14:paraId="54580BD0" w14:textId="77777777" w:rsidTr="00DA5AE5">
        <w:trPr>
          <w:jc w:val="center"/>
        </w:trPr>
        <w:tc>
          <w:tcPr>
            <w:tcW w:w="2688" w:type="pct"/>
          </w:tcPr>
          <w:p w14:paraId="3BA73B7C" w14:textId="059F8527" w:rsidR="004E5CCF" w:rsidRDefault="004B7951" w:rsidP="00DA5AE5">
            <w:pPr>
              <w:ind w:left="142"/>
              <w:jc w:val="both"/>
            </w:pPr>
            <w:r>
              <w:t>Thanks very much to Glen, who led us through some basic self-defense actions tonight. We spent time practicing some evasive moves and considering how to protect ourselves from harm. Glen helped us think critically about how to use our body mass, how to make the best use of our weight when we feel under attack. Glen</w:t>
            </w:r>
            <w:r w:rsidR="002F3682">
              <w:t>’</w:t>
            </w:r>
            <w:r>
              <w:t>s parting advice was very clear – the best form of keeping ourselves safe is to be very aware of our surroundings</w:t>
            </w:r>
            <w:r w:rsidR="002F3682">
              <w:t xml:space="preserve">. We urge everyone to be aware of any unusual </w:t>
            </w:r>
            <w:proofErr w:type="spellStart"/>
            <w:r w:rsidR="002F3682">
              <w:t>behaviour</w:t>
            </w:r>
            <w:proofErr w:type="spellEnd"/>
            <w:r w:rsidR="002F3682">
              <w:t xml:space="preserve">, think carefully about entering potentially unsafe spaces and be mindful of erratic behaviours. It was a timely reminder to not be distracted by our phones when in public space – but use our senses to be vigilant of our surroundings.  Glen has a weekly self-defense class in the WI hall is anyone would like to join – see Polly for details. </w:t>
            </w:r>
          </w:p>
          <w:p w14:paraId="2139F06B" w14:textId="05026847" w:rsidR="008427FF" w:rsidRDefault="006828C3" w:rsidP="00DA5AE5">
            <w:pPr>
              <w:pStyle w:val="Heading1"/>
              <w:ind w:firstLine="284"/>
            </w:pPr>
            <w:r>
              <w:t>Notices</w:t>
            </w:r>
          </w:p>
          <w:tbl>
            <w:tblPr>
              <w:tblStyle w:val="TableGrid"/>
              <w:tblW w:w="5240" w:type="dxa"/>
              <w:tblInd w:w="279" w:type="dxa"/>
              <w:tblLook w:val="04A0" w:firstRow="1" w:lastRow="0" w:firstColumn="1" w:lastColumn="0" w:noHBand="0" w:noVBand="1"/>
            </w:tblPr>
            <w:tblGrid>
              <w:gridCol w:w="1129"/>
              <w:gridCol w:w="4111"/>
            </w:tblGrid>
            <w:tr w:rsidR="004B7951" w14:paraId="6854BE37" w14:textId="77777777" w:rsidTr="00DA5AE5">
              <w:tc>
                <w:tcPr>
                  <w:tcW w:w="1129" w:type="dxa"/>
                </w:tcPr>
                <w:p w14:paraId="1E5A754B" w14:textId="77777777" w:rsidR="004B7951" w:rsidRDefault="004B7951" w:rsidP="004B7951">
                  <w:pPr>
                    <w:rPr>
                      <w:sz w:val="18"/>
                      <w:szCs w:val="18"/>
                    </w:rPr>
                  </w:pPr>
                  <w:r>
                    <w:rPr>
                      <w:sz w:val="18"/>
                      <w:szCs w:val="18"/>
                    </w:rPr>
                    <w:t>13</w:t>
                  </w:r>
                  <w:r w:rsidRPr="00E05E1E">
                    <w:rPr>
                      <w:sz w:val="18"/>
                      <w:szCs w:val="18"/>
                      <w:vertAlign w:val="superscript"/>
                    </w:rPr>
                    <w:t>th</w:t>
                  </w:r>
                  <w:r>
                    <w:rPr>
                      <w:sz w:val="18"/>
                      <w:szCs w:val="18"/>
                    </w:rPr>
                    <w:t xml:space="preserve"> March</w:t>
                  </w:r>
                </w:p>
              </w:tc>
              <w:tc>
                <w:tcPr>
                  <w:tcW w:w="4111" w:type="dxa"/>
                </w:tcPr>
                <w:p w14:paraId="64562C93" w14:textId="77777777" w:rsidR="004B7951" w:rsidRDefault="004B7951" w:rsidP="004B7951">
                  <w:pPr>
                    <w:rPr>
                      <w:rFonts w:cs="Helvetica Neue"/>
                      <w:color w:val="000000"/>
                      <w:sz w:val="18"/>
                      <w:szCs w:val="18"/>
                      <w:lang w:val="en-GB"/>
                    </w:rPr>
                  </w:pPr>
                  <w:r>
                    <w:rPr>
                      <w:rFonts w:cs="Helvetica Neue"/>
                      <w:color w:val="000000"/>
                      <w:sz w:val="18"/>
                      <w:szCs w:val="18"/>
                      <w:lang w:val="en-GB"/>
                    </w:rPr>
                    <w:t xml:space="preserve">Parisian Cabaret and Supper at </w:t>
                  </w:r>
                  <w:proofErr w:type="spellStart"/>
                  <w:r>
                    <w:rPr>
                      <w:rFonts w:cs="Helvetica Neue"/>
                      <w:color w:val="000000"/>
                      <w:sz w:val="18"/>
                      <w:szCs w:val="18"/>
                      <w:lang w:val="en-GB"/>
                    </w:rPr>
                    <w:t>Chevington</w:t>
                  </w:r>
                  <w:proofErr w:type="spellEnd"/>
                  <w:r>
                    <w:rPr>
                      <w:rFonts w:cs="Helvetica Neue"/>
                      <w:color w:val="000000"/>
                      <w:sz w:val="18"/>
                      <w:szCs w:val="18"/>
                      <w:lang w:val="en-GB"/>
                    </w:rPr>
                    <w:t xml:space="preserve"> WI</w:t>
                  </w:r>
                </w:p>
                <w:p w14:paraId="0F526E0E" w14:textId="77777777" w:rsidR="00DA5AE5" w:rsidRDefault="00DA5AE5" w:rsidP="004B7951">
                  <w:pPr>
                    <w:rPr>
                      <w:rFonts w:cs="Helvetica Neue"/>
                      <w:color w:val="000000"/>
                      <w:sz w:val="18"/>
                      <w:szCs w:val="18"/>
                      <w:lang w:val="en-GB"/>
                    </w:rPr>
                  </w:pPr>
                </w:p>
              </w:tc>
            </w:tr>
            <w:tr w:rsidR="004B7951" w14:paraId="015E4ADD" w14:textId="77777777" w:rsidTr="00DA5AE5">
              <w:tc>
                <w:tcPr>
                  <w:tcW w:w="1129" w:type="dxa"/>
                </w:tcPr>
                <w:p w14:paraId="1612277D" w14:textId="77777777" w:rsidR="004B7951" w:rsidRDefault="004B7951" w:rsidP="004B7951">
                  <w:pPr>
                    <w:rPr>
                      <w:sz w:val="18"/>
                      <w:szCs w:val="18"/>
                    </w:rPr>
                  </w:pPr>
                  <w:r>
                    <w:rPr>
                      <w:sz w:val="18"/>
                      <w:szCs w:val="18"/>
                    </w:rPr>
                    <w:t>21</w:t>
                  </w:r>
                  <w:r w:rsidRPr="00E05E1E">
                    <w:rPr>
                      <w:sz w:val="18"/>
                      <w:szCs w:val="18"/>
                      <w:vertAlign w:val="superscript"/>
                    </w:rPr>
                    <w:t>st</w:t>
                  </w:r>
                  <w:r>
                    <w:rPr>
                      <w:sz w:val="18"/>
                      <w:szCs w:val="18"/>
                    </w:rPr>
                    <w:t xml:space="preserve"> March </w:t>
                  </w:r>
                </w:p>
                <w:p w14:paraId="5181A247" w14:textId="77777777" w:rsidR="004B7951" w:rsidRDefault="004B7951" w:rsidP="004B7951">
                  <w:pPr>
                    <w:rPr>
                      <w:sz w:val="18"/>
                      <w:szCs w:val="18"/>
                    </w:rPr>
                  </w:pPr>
                  <w:r>
                    <w:rPr>
                      <w:sz w:val="18"/>
                      <w:szCs w:val="18"/>
                    </w:rPr>
                    <w:t>2pm</w:t>
                  </w:r>
                </w:p>
              </w:tc>
              <w:tc>
                <w:tcPr>
                  <w:tcW w:w="4111" w:type="dxa"/>
                </w:tcPr>
                <w:p w14:paraId="753B5CA6" w14:textId="56BABEFB" w:rsidR="004B7951" w:rsidRDefault="004B7951" w:rsidP="004B7951">
                  <w:pPr>
                    <w:rPr>
                      <w:rFonts w:cs="Helvetica Neue"/>
                      <w:color w:val="000000"/>
                      <w:sz w:val="18"/>
                      <w:szCs w:val="18"/>
                      <w:lang w:val="en-GB"/>
                    </w:rPr>
                  </w:pPr>
                  <w:r>
                    <w:rPr>
                      <w:rFonts w:cs="Helvetica Neue"/>
                      <w:color w:val="000000"/>
                      <w:sz w:val="18"/>
                      <w:szCs w:val="18"/>
                      <w:lang w:val="en-GB"/>
                    </w:rPr>
                    <w:t xml:space="preserve">Walking Tour of Clare - £3 per person – If you've signed up for this. – please meet us in the Old Goods Shed care park at 1:45. Cash payment on the day. </w:t>
                  </w:r>
                </w:p>
              </w:tc>
            </w:tr>
          </w:tbl>
          <w:p w14:paraId="25989E93" w14:textId="77777777" w:rsidR="008427FF" w:rsidRDefault="008427FF" w:rsidP="008427FF"/>
          <w:p w14:paraId="41BC44C5" w14:textId="749FD1FE" w:rsidR="00AF711E" w:rsidRDefault="00AF711E" w:rsidP="00DA5AE5">
            <w:pPr>
              <w:pStyle w:val="Heading3"/>
              <w:ind w:left="284"/>
            </w:pPr>
          </w:p>
        </w:tc>
        <w:tc>
          <w:tcPr>
            <w:tcW w:w="65" w:type="pct"/>
          </w:tcPr>
          <w:p w14:paraId="6EA707B7" w14:textId="77777777" w:rsidR="00AF711E" w:rsidRDefault="00AF711E"/>
        </w:tc>
        <w:tc>
          <w:tcPr>
            <w:tcW w:w="2247" w:type="pct"/>
          </w:tcPr>
          <w:tbl>
            <w:tblPr>
              <w:tblW w:w="4798" w:type="dxa"/>
              <w:tblLayout w:type="fixed"/>
              <w:tblCellMar>
                <w:left w:w="0" w:type="dxa"/>
                <w:right w:w="0" w:type="dxa"/>
              </w:tblCellMar>
              <w:tblLook w:val="04A0" w:firstRow="1" w:lastRow="0" w:firstColumn="1" w:lastColumn="0" w:noHBand="0" w:noVBand="1"/>
            </w:tblPr>
            <w:tblGrid>
              <w:gridCol w:w="4798"/>
            </w:tblGrid>
            <w:tr w:rsidR="00AF711E" w14:paraId="60060A96" w14:textId="77777777" w:rsidTr="00DA5AE5">
              <w:tc>
                <w:tcPr>
                  <w:tcW w:w="4798" w:type="dxa"/>
                </w:tcPr>
                <w:p w14:paraId="18DFE2A1" w14:textId="17E343B8" w:rsidR="00AF711E" w:rsidRDefault="00DA5AE5" w:rsidP="006828C3">
                  <w:pPr>
                    <w:ind w:left="141" w:firstLine="425"/>
                  </w:pPr>
                  <w:r>
                    <w:rPr>
                      <w:noProof/>
                      <w:lang w:eastAsia="zh-CN" w:bidi="he-IL"/>
                    </w:rPr>
                    <w:drawing>
                      <wp:anchor distT="0" distB="0" distL="114300" distR="114300" simplePos="0" relativeHeight="251664384" behindDoc="1" locked="0" layoutInCell="1" allowOverlap="1" wp14:anchorId="1D80B0AC" wp14:editId="57D81C9E">
                        <wp:simplePos x="0" y="0"/>
                        <wp:positionH relativeFrom="column">
                          <wp:posOffset>750570</wp:posOffset>
                        </wp:positionH>
                        <wp:positionV relativeFrom="paragraph">
                          <wp:posOffset>2750185</wp:posOffset>
                        </wp:positionV>
                        <wp:extent cx="1710853" cy="2281138"/>
                        <wp:effectExtent l="133350" t="133350" r="137160" b="138430"/>
                        <wp:wrapTight wrapText="bothSides">
                          <wp:wrapPolygon edited="0">
                            <wp:start x="-1443" y="-1263"/>
                            <wp:lineTo x="-1684" y="21468"/>
                            <wp:lineTo x="-1203" y="22731"/>
                            <wp:lineTo x="22610" y="22731"/>
                            <wp:lineTo x="23091" y="22189"/>
                            <wp:lineTo x="22851" y="-1263"/>
                            <wp:lineTo x="-1443" y="-1263"/>
                          </wp:wrapPolygon>
                        </wp:wrapTight>
                        <wp:docPr id="833245698" name="Picture 833245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245698" name="Picture 833245698"/>
                                <pic:cNvPicPr/>
                              </pic:nvPicPr>
                              <pic:blipFill>
                                <a:blip r:embed="rId14"/>
                                <a:stretch>
                                  <a:fillRect/>
                                </a:stretch>
                              </pic:blipFill>
                              <pic:spPr>
                                <a:xfrm>
                                  <a:off x="0" y="0"/>
                                  <a:ext cx="1710853" cy="2281138"/>
                                </a:xfrm>
                                <a:prstGeom prst="rect">
                                  <a:avLst/>
                                </a:prstGeom>
                                <a:ln w="38100">
                                  <a:solidFill>
                                    <a:schemeClr val="bg1"/>
                                  </a:solidFill>
                                </a:ln>
                                <a:effectLst>
                                  <a:outerShdw blurRad="63500" sx="102000" sy="102000" algn="ctr" rotWithShape="0">
                                    <a:prstClr val="black">
                                      <a:alpha val="40000"/>
                                    </a:prstClr>
                                  </a:outerShdw>
                                </a:effectLst>
                              </pic:spPr>
                            </pic:pic>
                          </a:graphicData>
                        </a:graphic>
                      </wp:anchor>
                    </w:drawing>
                  </w:r>
                  <w:r>
                    <w:rPr>
                      <w:noProof/>
                      <w:lang w:eastAsia="zh-CN" w:bidi="he-IL"/>
                    </w:rPr>
                    <w:drawing>
                      <wp:anchor distT="0" distB="0" distL="114300" distR="114300" simplePos="0" relativeHeight="251665408" behindDoc="1" locked="0" layoutInCell="1" allowOverlap="1" wp14:anchorId="4E9E0032" wp14:editId="0114815A">
                        <wp:simplePos x="0" y="0"/>
                        <wp:positionH relativeFrom="column">
                          <wp:posOffset>476885</wp:posOffset>
                        </wp:positionH>
                        <wp:positionV relativeFrom="paragraph">
                          <wp:posOffset>434340</wp:posOffset>
                        </wp:positionV>
                        <wp:extent cx="2290445" cy="1717675"/>
                        <wp:effectExtent l="133985" t="132715" r="129540" b="129540"/>
                        <wp:wrapTight wrapText="bothSides">
                          <wp:wrapPolygon edited="0">
                            <wp:start x="-1252" y="23045"/>
                            <wp:lineTo x="22103" y="23285"/>
                            <wp:lineTo x="22642" y="22806"/>
                            <wp:lineTo x="22642" y="-910"/>
                            <wp:lineTo x="22103" y="-1389"/>
                            <wp:lineTo x="-1252" y="-1150"/>
                            <wp:lineTo x="-1252" y="23045"/>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5"/>
                                <a:stretch>
                                  <a:fillRect/>
                                </a:stretch>
                              </pic:blipFill>
                              <pic:spPr>
                                <a:xfrm rot="5400000">
                                  <a:off x="0" y="0"/>
                                  <a:ext cx="2290445" cy="1717675"/>
                                </a:xfrm>
                                <a:prstGeom prst="rect">
                                  <a:avLst/>
                                </a:prstGeom>
                                <a:ln w="38100">
                                  <a:solidFill>
                                    <a:schemeClr val="bg1"/>
                                  </a:solidFill>
                                </a:ln>
                                <a:effectLst>
                                  <a:outerShdw blurRad="63500" sx="102000" sy="102000" algn="ctr" rotWithShape="0">
                                    <a:prstClr val="black">
                                      <a:alpha val="40000"/>
                                    </a:prstClr>
                                  </a:outerShdw>
                                </a:effectLst>
                              </pic:spPr>
                            </pic:pic>
                          </a:graphicData>
                        </a:graphic>
                      </wp:anchor>
                    </w:drawing>
                  </w:r>
                </w:p>
              </w:tc>
            </w:tr>
            <w:tr w:rsidR="00AF711E" w14:paraId="0686C10B" w14:textId="77777777" w:rsidTr="00DA5AE5">
              <w:tc>
                <w:tcPr>
                  <w:tcW w:w="4798" w:type="dxa"/>
                </w:tcPr>
                <w:p w14:paraId="62D0FCFF" w14:textId="5A04D3B3" w:rsidR="008B787C" w:rsidRDefault="008B787C" w:rsidP="00FD097A">
                  <w:pPr>
                    <w:pStyle w:val="Caption"/>
                    <w:ind w:left="0"/>
                  </w:pPr>
                </w:p>
              </w:tc>
            </w:tr>
          </w:tbl>
          <w:p w14:paraId="09065E30" w14:textId="77777777" w:rsidR="00AF711E" w:rsidRDefault="00AF711E"/>
        </w:tc>
      </w:tr>
    </w:tbl>
    <w:p w14:paraId="21F8287B" w14:textId="77777777" w:rsidR="00AF711E" w:rsidRDefault="00AF711E" w:rsidP="00DA5AE5"/>
    <w:sectPr w:rsidR="00AF711E" w:rsidSect="00DA5AE5">
      <w:pgSz w:w="11907" w:h="16839" w:code="9"/>
      <w:pgMar w:top="720" w:right="1080" w:bottom="720" w:left="1080" w:header="720" w:footer="720" w:gutter="0"/>
      <w:pgBorders w:zOrder="back" w:offsetFrom="page">
        <w:top w:val="single" w:sz="24" w:space="31" w:color="C0CF3A" w:themeColor="accent3"/>
        <w:left w:val="single" w:sz="24" w:space="31" w:color="C0CF3A" w:themeColor="accent3"/>
        <w:bottom w:val="single" w:sz="24" w:space="31" w:color="C0CF3A" w:themeColor="accent3"/>
        <w:right w:val="single" w:sz="24" w:space="31" w:color="C0CF3A" w:themeColor="accent3"/>
      </w:pgBorders>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listo MT">
    <w:panose1 w:val="02040603050505030304"/>
    <w:charset w:val="00"/>
    <w:family w:val="roman"/>
    <w:pitch w:val="variable"/>
    <w:sig w:usb0="00000003" w:usb1="00000000" w:usb2="00000000" w:usb3="00000000" w:csb0="00000001" w:csb1="00000000"/>
  </w:font>
  <w:font w:name="Meiryo">
    <w:panose1 w:val="020B0604030504040204"/>
    <w:charset w:val="80"/>
    <w:family w:val="swiss"/>
    <w:pitch w:val="variable"/>
    <w:sig w:usb0="E00002FF" w:usb1="6AC7FFFF" w:usb2="08000012" w:usb3="00000000" w:csb0="0002009F" w:csb1="00000000"/>
  </w:font>
  <w:font w:name="Chalkduster">
    <w:altName w:val="Comic Sans MS"/>
    <w:panose1 w:val="03050602040202020205"/>
    <w:charset w:val="4D"/>
    <w:family w:val="script"/>
    <w:pitch w:val="variable"/>
    <w:sig w:usb0="80000023" w:usb1="00000000" w:usb2="00000000" w:usb3="00000000" w:csb0="00000001" w:csb1="00000000"/>
  </w:font>
  <w:font w:name="Helvetica Neue">
    <w:panose1 w:val="02000503000000020004"/>
    <w:charset w:val="00"/>
    <w:family w:val="auto"/>
    <w:pitch w:val="variable"/>
    <w:sig w:usb0="E50002FF" w:usb1="500079DB" w:usb2="0000001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F116705"/>
    <w:multiLevelType w:val="hybridMultilevel"/>
    <w:tmpl w:val="F1DE80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66377594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414BC"/>
    <w:rsid w:val="000112C6"/>
    <w:rsid w:val="000414BC"/>
    <w:rsid w:val="00087625"/>
    <w:rsid w:val="00092529"/>
    <w:rsid w:val="000A5F93"/>
    <w:rsid w:val="0014565C"/>
    <w:rsid w:val="00181EC2"/>
    <w:rsid w:val="001F5716"/>
    <w:rsid w:val="002376B1"/>
    <w:rsid w:val="00287118"/>
    <w:rsid w:val="002E1A2D"/>
    <w:rsid w:val="002F3682"/>
    <w:rsid w:val="00350F59"/>
    <w:rsid w:val="004032C4"/>
    <w:rsid w:val="004245F2"/>
    <w:rsid w:val="004B7951"/>
    <w:rsid w:val="004E5CCF"/>
    <w:rsid w:val="006103A3"/>
    <w:rsid w:val="00644D5B"/>
    <w:rsid w:val="006828C3"/>
    <w:rsid w:val="006D4A38"/>
    <w:rsid w:val="007478F7"/>
    <w:rsid w:val="008427FF"/>
    <w:rsid w:val="008B787C"/>
    <w:rsid w:val="009705C5"/>
    <w:rsid w:val="00AC08DE"/>
    <w:rsid w:val="00AD20EE"/>
    <w:rsid w:val="00AF711E"/>
    <w:rsid w:val="00BC6476"/>
    <w:rsid w:val="00C03026"/>
    <w:rsid w:val="00D07D56"/>
    <w:rsid w:val="00D11F21"/>
    <w:rsid w:val="00D15B32"/>
    <w:rsid w:val="00DA5AE5"/>
    <w:rsid w:val="00E17382"/>
    <w:rsid w:val="00EE638D"/>
    <w:rsid w:val="00F14911"/>
    <w:rsid w:val="00F3446A"/>
    <w:rsid w:val="00FD097A"/>
  </w:rsids>
  <m:mathPr>
    <m:mathFont m:val="Cambria Math"/>
    <m:brkBin m:val="before"/>
    <m:brkBinSub m:val="--"/>
    <m:smallFrac m:val="0"/>
    <m:dispDef/>
    <m:lMargin m:val="0"/>
    <m:rMargin m:val="0"/>
    <m:defJc m:val="centerGroup"/>
    <m:wrapIndent m:val="1440"/>
    <m:intLim m:val="subSup"/>
    <m:naryLim m:val="undOvr"/>
  </m:mathPr>
  <w:themeFontLang w:val="en-US" w:eastAsia="ja-JP" w:bidi="he-I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4B3B0F6"/>
  <w15:chartTrackingRefBased/>
  <w15:docId w15:val="{A1CA2BAB-912F-A744-95A4-15E4CC7378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lang w:val="en-US" w:eastAsia="en-US"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4"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4"/>
    <w:qFormat/>
    <w:pPr>
      <w:keepNext/>
      <w:keepLines/>
      <w:spacing w:before="480" w:after="120"/>
      <w:contextualSpacing/>
      <w:outlineLvl w:val="0"/>
    </w:pPr>
    <w:rPr>
      <w:rFonts w:asciiTheme="majorHAnsi" w:eastAsiaTheme="majorEastAsia" w:hAnsiTheme="majorHAnsi" w:cstheme="majorBidi"/>
      <w:color w:val="549E39" w:themeColor="accent1"/>
      <w:sz w:val="36"/>
      <w:szCs w:val="32"/>
    </w:rPr>
  </w:style>
  <w:style w:type="paragraph" w:styleId="Heading2">
    <w:name w:val="heading 2"/>
    <w:basedOn w:val="Normal"/>
    <w:next w:val="NormalIndent"/>
    <w:link w:val="Heading2Char"/>
    <w:uiPriority w:val="4"/>
    <w:unhideWhenUsed/>
    <w:qFormat/>
    <w:pPr>
      <w:keepNext/>
      <w:keepLines/>
      <w:spacing w:before="40" w:after="0"/>
      <w:jc w:val="right"/>
      <w:outlineLvl w:val="1"/>
    </w:pPr>
    <w:rPr>
      <w:rFonts w:asciiTheme="majorHAnsi" w:eastAsiaTheme="majorEastAsia" w:hAnsiTheme="majorHAnsi" w:cstheme="majorBidi"/>
      <w:color w:val="549E39" w:themeColor="accent1"/>
      <w:sz w:val="36"/>
      <w:szCs w:val="36"/>
    </w:rPr>
  </w:style>
  <w:style w:type="paragraph" w:styleId="Heading3">
    <w:name w:val="heading 3"/>
    <w:basedOn w:val="Normal"/>
    <w:next w:val="Normal"/>
    <w:link w:val="Heading3Char"/>
    <w:uiPriority w:val="4"/>
    <w:unhideWhenUsed/>
    <w:qFormat/>
    <w:pPr>
      <w:keepNext/>
      <w:keepLines/>
      <w:spacing w:before="40" w:after="0"/>
      <w:outlineLvl w:val="2"/>
    </w:pPr>
    <w:rPr>
      <w:rFonts w:asciiTheme="majorHAnsi" w:eastAsiaTheme="majorEastAsia" w:hAnsiTheme="majorHAnsi" w:cstheme="majorBidi"/>
      <w:color w:val="404040" w:themeColor="text1" w:themeTint="B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4"/>
    <w:rPr>
      <w:rFonts w:asciiTheme="majorHAnsi" w:eastAsiaTheme="majorEastAsia" w:hAnsiTheme="majorHAnsi" w:cstheme="majorBidi"/>
      <w:color w:val="549E39" w:themeColor="accent1"/>
      <w:sz w:val="36"/>
      <w:szCs w:val="32"/>
    </w:rPr>
  </w:style>
  <w:style w:type="character" w:customStyle="1" w:styleId="Heading3Char">
    <w:name w:val="Heading 3 Char"/>
    <w:basedOn w:val="DefaultParagraphFont"/>
    <w:link w:val="Heading3"/>
    <w:uiPriority w:val="4"/>
    <w:rPr>
      <w:rFonts w:asciiTheme="majorHAnsi" w:eastAsiaTheme="majorEastAsia" w:hAnsiTheme="majorHAnsi" w:cstheme="majorBidi"/>
      <w:color w:val="404040" w:themeColor="text1" w:themeTint="BF"/>
      <w:sz w:val="24"/>
      <w:szCs w:val="24"/>
    </w:rPr>
  </w:style>
  <w:style w:type="paragraph" w:styleId="Caption">
    <w:name w:val="caption"/>
    <w:basedOn w:val="Normal"/>
    <w:uiPriority w:val="9"/>
    <w:unhideWhenUsed/>
    <w:qFormat/>
    <w:pPr>
      <w:spacing w:line="240" w:lineRule="auto"/>
      <w:ind w:left="288" w:right="288"/>
    </w:pPr>
    <w:rPr>
      <w:rFonts w:asciiTheme="majorHAnsi" w:hAnsiTheme="majorHAnsi"/>
      <w:i/>
      <w:iCs/>
      <w:color w:val="404040" w:themeColor="text1" w:themeTint="BF"/>
      <w:szCs w:val="18"/>
    </w:rPr>
  </w:style>
  <w:style w:type="paragraph" w:styleId="Title">
    <w:name w:val="Title"/>
    <w:basedOn w:val="Normal"/>
    <w:next w:val="Subtitle"/>
    <w:link w:val="TitleChar"/>
    <w:uiPriority w:val="1"/>
    <w:qFormat/>
    <w:pPr>
      <w:spacing w:before="360" w:after="0" w:line="240" w:lineRule="auto"/>
      <w:contextualSpacing/>
      <w:jc w:val="center"/>
    </w:pPr>
    <w:rPr>
      <w:rFonts w:eastAsiaTheme="majorEastAsia" w:cstheme="majorBidi"/>
      <w:color w:val="FFFFFF" w:themeColor="background1"/>
      <w:kern w:val="28"/>
      <w:sz w:val="72"/>
      <w:szCs w:val="56"/>
    </w:rPr>
  </w:style>
  <w:style w:type="character" w:customStyle="1" w:styleId="TitleChar">
    <w:name w:val="Title Char"/>
    <w:basedOn w:val="DefaultParagraphFont"/>
    <w:link w:val="Title"/>
    <w:uiPriority w:val="1"/>
    <w:rPr>
      <w:rFonts w:eastAsiaTheme="majorEastAsia" w:cstheme="majorBidi"/>
      <w:color w:val="FFFFFF" w:themeColor="background1"/>
      <w:kern w:val="28"/>
      <w:sz w:val="72"/>
      <w:szCs w:val="56"/>
    </w:rPr>
  </w:style>
  <w:style w:type="paragraph" w:styleId="Subtitle">
    <w:name w:val="Subtitle"/>
    <w:basedOn w:val="Normal"/>
    <w:link w:val="SubtitleChar"/>
    <w:uiPriority w:val="2"/>
    <w:qFormat/>
    <w:pPr>
      <w:numPr>
        <w:ilvl w:val="1"/>
      </w:numPr>
      <w:spacing w:before="240" w:after="0"/>
      <w:contextualSpacing/>
      <w:jc w:val="center"/>
    </w:pPr>
    <w:rPr>
      <w:rFonts w:asciiTheme="majorHAnsi" w:eastAsiaTheme="minorEastAsia" w:hAnsiTheme="majorHAnsi"/>
      <w:color w:val="FFFFFF" w:themeColor="background1"/>
      <w:szCs w:val="22"/>
    </w:rPr>
  </w:style>
  <w:style w:type="character" w:customStyle="1" w:styleId="SubtitleChar">
    <w:name w:val="Subtitle Char"/>
    <w:basedOn w:val="DefaultParagraphFont"/>
    <w:link w:val="Subtitle"/>
    <w:uiPriority w:val="2"/>
    <w:rPr>
      <w:rFonts w:asciiTheme="majorHAnsi" w:eastAsiaTheme="minorEastAsia" w:hAnsiTheme="majorHAnsi"/>
      <w:color w:val="FFFFFF" w:themeColor="background1"/>
      <w:szCs w:val="22"/>
    </w:rPr>
  </w:style>
  <w:style w:type="character" w:customStyle="1" w:styleId="Heading2Char">
    <w:name w:val="Heading 2 Char"/>
    <w:basedOn w:val="DefaultParagraphFont"/>
    <w:link w:val="Heading2"/>
    <w:uiPriority w:val="4"/>
    <w:rPr>
      <w:rFonts w:asciiTheme="majorHAnsi" w:eastAsiaTheme="majorEastAsia" w:hAnsiTheme="majorHAnsi" w:cstheme="majorBidi"/>
      <w:color w:val="549E39" w:themeColor="accent1"/>
      <w:sz w:val="36"/>
      <w:szCs w:val="36"/>
    </w:rPr>
  </w:style>
  <w:style w:type="paragraph" w:styleId="NormalIndent">
    <w:name w:val="Normal Indent"/>
    <w:basedOn w:val="Normal"/>
    <w:uiPriority w:val="8"/>
    <w:unhideWhenUsed/>
    <w:qFormat/>
    <w:pPr>
      <w:ind w:left="720"/>
      <w:jc w:val="right"/>
    </w:pPr>
  </w:style>
  <w:style w:type="character" w:styleId="Hyperlink">
    <w:name w:val="Hyperlink"/>
    <w:basedOn w:val="DefaultParagraphFont"/>
    <w:uiPriority w:val="99"/>
    <w:unhideWhenUsed/>
    <w:rsid w:val="00C03026"/>
    <w:rPr>
      <w:color w:val="6B9F25" w:themeColor="hyperlink"/>
      <w:u w:val="single"/>
    </w:rPr>
  </w:style>
  <w:style w:type="character" w:styleId="UnresolvedMention">
    <w:name w:val="Unresolved Mention"/>
    <w:basedOn w:val="DefaultParagraphFont"/>
    <w:uiPriority w:val="99"/>
    <w:semiHidden/>
    <w:unhideWhenUsed/>
    <w:rsid w:val="00C03026"/>
    <w:rPr>
      <w:color w:val="605E5C"/>
      <w:shd w:val="clear" w:color="auto" w:fill="E1DFDD"/>
    </w:rPr>
  </w:style>
  <w:style w:type="character" w:styleId="FollowedHyperlink">
    <w:name w:val="FollowedHyperlink"/>
    <w:basedOn w:val="DefaultParagraphFont"/>
    <w:uiPriority w:val="99"/>
    <w:semiHidden/>
    <w:unhideWhenUsed/>
    <w:rsid w:val="00C03026"/>
    <w:rPr>
      <w:color w:val="BA6906" w:themeColor="followedHyperlink"/>
      <w:u w:val="single"/>
    </w:rPr>
  </w:style>
  <w:style w:type="paragraph" w:styleId="ListParagraph">
    <w:name w:val="List Paragraph"/>
    <w:basedOn w:val="Normal"/>
    <w:uiPriority w:val="34"/>
    <w:unhideWhenUsed/>
    <w:qFormat/>
    <w:rsid w:val="007478F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74023772">
      <w:bodyDiv w:val="1"/>
      <w:marLeft w:val="0"/>
      <w:marRight w:val="0"/>
      <w:marTop w:val="0"/>
      <w:marBottom w:val="0"/>
      <w:divBdr>
        <w:top w:val="none" w:sz="0" w:space="0" w:color="auto"/>
        <w:left w:val="none" w:sz="0" w:space="0" w:color="auto"/>
        <w:bottom w:val="none" w:sz="0" w:space="0" w:color="auto"/>
        <w:right w:val="none" w:sz="0" w:space="0" w:color="auto"/>
      </w:divBdr>
      <w:divsChild>
        <w:div w:id="1567305417">
          <w:marLeft w:val="0"/>
          <w:marRight w:val="0"/>
          <w:marTop w:val="0"/>
          <w:marBottom w:val="0"/>
          <w:divBdr>
            <w:top w:val="none" w:sz="0" w:space="0" w:color="auto"/>
            <w:left w:val="none" w:sz="0" w:space="0" w:color="auto"/>
            <w:bottom w:val="none" w:sz="0" w:space="0" w:color="auto"/>
            <w:right w:val="none" w:sz="0" w:space="0" w:color="auto"/>
          </w:divBdr>
        </w:div>
        <w:div w:id="1859081734">
          <w:marLeft w:val="0"/>
          <w:marRight w:val="0"/>
          <w:marTop w:val="0"/>
          <w:marBottom w:val="0"/>
          <w:divBdr>
            <w:top w:val="none" w:sz="0" w:space="0" w:color="auto"/>
            <w:left w:val="none" w:sz="0" w:space="0" w:color="auto"/>
            <w:bottom w:val="none" w:sz="0" w:space="0" w:color="auto"/>
            <w:right w:val="none" w:sz="0" w:space="0" w:color="auto"/>
          </w:divBdr>
        </w:div>
      </w:divsChild>
    </w:div>
    <w:div w:id="1554459969">
      <w:bodyDiv w:val="1"/>
      <w:marLeft w:val="0"/>
      <w:marRight w:val="0"/>
      <w:marTop w:val="0"/>
      <w:marBottom w:val="0"/>
      <w:divBdr>
        <w:top w:val="none" w:sz="0" w:space="0" w:color="auto"/>
        <w:left w:val="none" w:sz="0" w:space="0" w:color="auto"/>
        <w:bottom w:val="none" w:sz="0" w:space="0" w:color="auto"/>
        <w:right w:val="none" w:sz="0" w:space="0" w:color="auto"/>
      </w:divBdr>
      <w:divsChild>
        <w:div w:id="1464882066">
          <w:marLeft w:val="0"/>
          <w:marRight w:val="0"/>
          <w:marTop w:val="0"/>
          <w:marBottom w:val="0"/>
          <w:divBdr>
            <w:top w:val="none" w:sz="0" w:space="0" w:color="auto"/>
            <w:left w:val="none" w:sz="0" w:space="0" w:color="auto"/>
            <w:bottom w:val="none" w:sz="0" w:space="0" w:color="auto"/>
            <w:right w:val="none" w:sz="0" w:space="0" w:color="auto"/>
          </w:divBdr>
        </w:div>
        <w:div w:id="920677890">
          <w:marLeft w:val="0"/>
          <w:marRight w:val="0"/>
          <w:marTop w:val="0"/>
          <w:marBottom w:val="0"/>
          <w:divBdr>
            <w:top w:val="none" w:sz="0" w:space="0" w:color="auto"/>
            <w:left w:val="none" w:sz="0" w:space="0" w:color="auto"/>
            <w:bottom w:val="none" w:sz="0" w:space="0" w:color="auto"/>
            <w:right w:val="none" w:sz="0" w:space="0" w:color="auto"/>
          </w:divBdr>
        </w:div>
      </w:divsChild>
    </w:div>
    <w:div w:id="20437016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30.jpg"/><Relationship Id="rId3" Type="http://schemas.openxmlformats.org/officeDocument/2006/relationships/customXml" Target="../customXml/item3.xml"/><Relationship Id="rId7" Type="http://schemas.openxmlformats.org/officeDocument/2006/relationships/styles" Target="styles.xml"/><Relationship Id="rId12" Type="http://schemas.openxmlformats.org/officeDocument/2006/relationships/image" Target="media/image3.jpg"/><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image" Target="media/image2.jpeg"/><Relationship Id="rId5" Type="http://schemas.openxmlformats.org/officeDocument/2006/relationships/customXml" Target="../customXml/item5.xml"/><Relationship Id="rId15" Type="http://schemas.openxmlformats.org/officeDocument/2006/relationships/image" Target="media/image5.jpeg"/><Relationship Id="rId10" Type="http://schemas.openxmlformats.org/officeDocument/2006/relationships/image" Target="media/image1.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4.png"/></Relationships>
</file>

<file path=word/theme/theme1.xml><?xml version="1.0" encoding="utf-8"?>
<a:theme xmlns:a="http://schemas.openxmlformats.org/drawingml/2006/main" name="Family Update">
  <a:themeElements>
    <a:clrScheme name="Green">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Family Update">
      <a:majorFont>
        <a:latin typeface="Calisto MT"/>
        <a:ea typeface=""/>
        <a:cs typeface=""/>
        <a:font script="Jpan" typeface="メイリオ"/>
        <a:font script="Hang" typeface="맑은 고딕"/>
        <a:font script="Hans" typeface="微软雅黑"/>
        <a:font script="Hant" typeface="微軟正黑體"/>
      </a:majorFont>
      <a:minorFont>
        <a:latin typeface="Trebuchet MS"/>
        <a:ea typeface=""/>
        <a:cs typeface=""/>
        <a:font script="Jpan" typeface="メイリオ"/>
        <a:font script="Hang" typeface="맑은 고딕"/>
        <a:font script="Hans" typeface="微软雅黑"/>
        <a:font script="Hant" typeface="微軟正黑體"/>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498267d4-2a5a-4c72-99d3-cf7236a95ce8">CTQFD2CFPMXN-979-699</_dlc_DocId>
    <_dlc_DocIdUrl xmlns="498267d4-2a5a-4c72-99d3-cf7236a95ce8">
      <Url>https://msft.spoppe.com/teams/cpub/teams/Consumer/templates/_layouts/15/DocIdRedir.aspx?ID=CTQFD2CFPMXN-979-699</Url>
      <Description>CTQFD2CFPMXN-979-699</Description>
    </_dlc_DocIdUrl>
    <SharedWithDetails xmlns="498267d4-2a5a-4c72-99d3-cf7236a95ce8">{}</SharedWithDetails>
    <SharedWithUsers xmlns="498267d4-2a5a-4c72-99d3-cf7236a95ce8">
      <UserInfo>
        <DisplayName/>
        <AccountId xsi:nil="true"/>
        <AccountType/>
      </UserInfo>
    </SharedWithUsers>
    <SharingHintHash xmlns="498267d4-2a5a-4c72-99d3-cf7236a95ce8">1245024977</SharingHintHash>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12E2E405031D74DB051ADDB3D34E572" ma:contentTypeVersion="5" ma:contentTypeDescription="Create a new document." ma:contentTypeScope="" ma:versionID="e0009f9404bcb9590f313d2c358460f1">
  <xsd:schema xmlns:xsd="http://www.w3.org/2001/XMLSchema" xmlns:xs="http://www.w3.org/2001/XMLSchema" xmlns:p="http://schemas.microsoft.com/office/2006/metadata/properties" xmlns:ns2="498267d4-2a5a-4c72-99d3-cf7236a95ce8" targetNamespace="http://schemas.microsoft.com/office/2006/metadata/properties" ma:root="true" ma:fieldsID="06e76fce95f74677884cb27b0c6533f2" ns2:_="">
    <xsd:import namespace="498267d4-2a5a-4c72-99d3-cf7236a95ce8"/>
    <xsd:element name="properties">
      <xsd:complexType>
        <xsd:sequence>
          <xsd:element name="documentManagement">
            <xsd:complexType>
              <xsd:all>
                <xsd:element ref="ns2:_dlc_DocId" minOccurs="0"/>
                <xsd:element ref="ns2:_dlc_DocIdUrl" minOccurs="0"/>
                <xsd:element ref="ns2:_dlc_DocIdPersistId" minOccurs="0"/>
                <xsd:element ref="ns2:SharedWithUsers" minOccurs="0"/>
                <xsd:element ref="ns2:SharingHintHash"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98267d4-2a5a-4c72-99d3-cf7236a95ce8"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12" nillable="true" ma:displayName="Sharing Hint Hash" ma:internalName="SharingHintHash" ma:readOnly="true">
      <xsd:simpleType>
        <xsd:restriction base="dms:Text"/>
      </xsd:simple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C2AAD48-C095-42FA-B48E-673BADEE4496}">
  <ds:schemaRefs>
    <ds:schemaRef ds:uri="http://schemas.microsoft.com/office/2006/metadata/properties"/>
    <ds:schemaRef ds:uri="http://schemas.microsoft.com/office/infopath/2007/PartnerControls"/>
    <ds:schemaRef ds:uri="498267d4-2a5a-4c72-99d3-cf7236a95ce8"/>
  </ds:schemaRefs>
</ds:datastoreItem>
</file>

<file path=customXml/itemProps2.xml><?xml version="1.0" encoding="utf-8"?>
<ds:datastoreItem xmlns:ds="http://schemas.openxmlformats.org/officeDocument/2006/customXml" ds:itemID="{12BBAC77-A114-44D2-8F32-44B88D84BB2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98267d4-2a5a-4c72-99d3-cf7236a95ce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1ABA9AC-6D41-4FA3-B1BC-A726AFF7E480}">
  <ds:schemaRefs>
    <ds:schemaRef ds:uri="http://schemas.openxmlformats.org/officeDocument/2006/bibliography"/>
  </ds:schemaRefs>
</ds:datastoreItem>
</file>

<file path=customXml/itemProps4.xml><?xml version="1.0" encoding="utf-8"?>
<ds:datastoreItem xmlns:ds="http://schemas.openxmlformats.org/officeDocument/2006/customXml" ds:itemID="{EB5C5C4A-57CD-4669-831C-4E00CD7FF52E}">
  <ds:schemaRefs>
    <ds:schemaRef ds:uri="http://schemas.microsoft.com/sharepoint/events"/>
  </ds:schemaRefs>
</ds:datastoreItem>
</file>

<file path=customXml/itemProps5.xml><?xml version="1.0" encoding="utf-8"?>
<ds:datastoreItem xmlns:ds="http://schemas.openxmlformats.org/officeDocument/2006/customXml" ds:itemID="{2F74CC2B-9BFA-4522-85E7-9DAF2F6EDCC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164</Words>
  <Characters>938</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Lavelle, Amanda J</cp:lastModifiedBy>
  <cp:revision>2</cp:revision>
  <dcterms:created xsi:type="dcterms:W3CDTF">2026-03-12T16:34:00Z</dcterms:created>
  <dcterms:modified xsi:type="dcterms:W3CDTF">2026-03-12T16:34:00Z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0x010100012E2E405031D74DB051ADDB3D34E572</vt:lpwstr>
  </property>
  <property fmtid="{D5CDD505-2E9C-101B-9397-08002B2CF9AE}" pid="3" name="_dlc_DocIdItemGuid">
    <vt:lpwstr>99d7d4bc-a8b2-4e0f-af6a-3738d3ab469d</vt:lpwstr>
  </property>
  <property fmtid="{D5CDD505-2E9C-101B-9397-08002B2CF9AE}" pid="4" name="AssetID">
    <vt:lpwstr>TF10002066</vt:lpwstr>
  </property>
</Properties>
</file>